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9CB1F" w14:textId="77777777" w:rsidR="00552EDD" w:rsidRPr="00D52D75" w:rsidRDefault="00552EDD" w:rsidP="00552EDD">
      <w:pPr>
        <w:pStyle w:val="NoSpacing"/>
        <w:rPr>
          <w:rFonts w:ascii="Arial" w:hAnsi="Arial" w:cs="Arial"/>
          <w:sz w:val="24"/>
          <w:szCs w:val="28"/>
        </w:rPr>
      </w:pPr>
      <w:r w:rsidRPr="00D52D75">
        <w:rPr>
          <w:rFonts w:ascii="Arial" w:hAnsi="Arial" w:cs="Arial"/>
          <w:sz w:val="24"/>
          <w:szCs w:val="28"/>
        </w:rPr>
        <w:t>How Many Manifestation Techniques Should You Use?</w:t>
      </w:r>
    </w:p>
    <w:p w14:paraId="024FF933" w14:textId="77777777" w:rsidR="000B1F8B" w:rsidRPr="00D52D75" w:rsidRDefault="000B1F8B" w:rsidP="00552EDD">
      <w:pPr>
        <w:pStyle w:val="NoSpacing"/>
        <w:rPr>
          <w:rFonts w:ascii="Arial" w:hAnsi="Arial" w:cs="Arial"/>
          <w:sz w:val="24"/>
          <w:szCs w:val="28"/>
        </w:rPr>
      </w:pPr>
    </w:p>
    <w:p w14:paraId="7419C054" w14:textId="77777777" w:rsidR="00043BD9" w:rsidRPr="00D52D75" w:rsidRDefault="00FE3949" w:rsidP="00FE3949">
      <w:pPr>
        <w:pStyle w:val="NoSpacing"/>
        <w:rPr>
          <w:rFonts w:ascii="Arial" w:hAnsi="Arial" w:cs="Arial"/>
          <w:sz w:val="24"/>
          <w:szCs w:val="28"/>
        </w:rPr>
      </w:pPr>
      <w:r w:rsidRPr="00D52D75">
        <w:rPr>
          <w:rFonts w:ascii="Arial" w:hAnsi="Arial" w:cs="Arial"/>
          <w:sz w:val="24"/>
          <w:szCs w:val="28"/>
        </w:rPr>
        <w:t xml:space="preserve">When it comes to manifesting, there are many techniques to choose from—visualization, affirmations, scripting, gratitude practices, and more. With so many options, you might wonder how many techniques you should use to get the best results. Is it better to focus on one method or combine several? The answer depends on your personal goals, comfort level, and what feels natural for you. </w:t>
      </w:r>
    </w:p>
    <w:p w14:paraId="279C0607" w14:textId="77777777" w:rsidR="00043BD9" w:rsidRPr="00D52D75" w:rsidRDefault="00043BD9" w:rsidP="00FE3949">
      <w:pPr>
        <w:pStyle w:val="NoSpacing"/>
        <w:rPr>
          <w:rFonts w:ascii="Arial" w:hAnsi="Arial" w:cs="Arial"/>
          <w:sz w:val="24"/>
          <w:szCs w:val="28"/>
        </w:rPr>
      </w:pPr>
    </w:p>
    <w:p w14:paraId="4CBF6437" w14:textId="1AF44231" w:rsidR="00FE3949" w:rsidRPr="00D52D75" w:rsidRDefault="00FE3949" w:rsidP="00FE3949">
      <w:pPr>
        <w:pStyle w:val="NoSpacing"/>
        <w:rPr>
          <w:rFonts w:ascii="Arial" w:hAnsi="Arial" w:cs="Arial"/>
          <w:sz w:val="24"/>
          <w:szCs w:val="28"/>
        </w:rPr>
      </w:pPr>
      <w:r w:rsidRPr="00D52D75">
        <w:rPr>
          <w:rFonts w:ascii="Arial" w:hAnsi="Arial" w:cs="Arial"/>
          <w:sz w:val="24"/>
          <w:szCs w:val="28"/>
        </w:rPr>
        <w:t>In this post, we’ll discuss the reasons for using multiple techniques, how to avoid overwhelm, and tips for choosing a manageable approach. By finding the right balance, you can build a manifestation practice that’s effective and easy to stick with.</w:t>
      </w:r>
    </w:p>
    <w:p w14:paraId="1084A10C" w14:textId="77777777" w:rsidR="007B2EAD" w:rsidRPr="00D52D75" w:rsidRDefault="007B2EAD" w:rsidP="00FE3949">
      <w:pPr>
        <w:pStyle w:val="NoSpacing"/>
        <w:rPr>
          <w:rFonts w:ascii="Arial" w:hAnsi="Arial" w:cs="Arial"/>
          <w:sz w:val="24"/>
          <w:szCs w:val="28"/>
        </w:rPr>
      </w:pPr>
    </w:p>
    <w:p w14:paraId="18AF0AE4" w14:textId="77777777" w:rsidR="007B2EAD" w:rsidRPr="00D52D75" w:rsidRDefault="007B2EAD" w:rsidP="00FE3949">
      <w:pPr>
        <w:pStyle w:val="NoSpacing"/>
        <w:rPr>
          <w:rFonts w:ascii="Arial" w:hAnsi="Arial" w:cs="Arial"/>
          <w:sz w:val="24"/>
          <w:szCs w:val="28"/>
        </w:rPr>
      </w:pPr>
    </w:p>
    <w:p w14:paraId="65747841" w14:textId="77777777" w:rsidR="00FE3949" w:rsidRPr="00D52D75" w:rsidRDefault="00FE3949" w:rsidP="00FE3949">
      <w:pPr>
        <w:pStyle w:val="NoSpacing"/>
        <w:rPr>
          <w:rFonts w:ascii="Arial" w:hAnsi="Arial" w:cs="Arial"/>
          <w:b/>
          <w:bCs/>
          <w:sz w:val="24"/>
          <w:szCs w:val="28"/>
        </w:rPr>
      </w:pPr>
      <w:r w:rsidRPr="00D52D75">
        <w:rPr>
          <w:rFonts w:ascii="Arial" w:hAnsi="Arial" w:cs="Arial"/>
          <w:b/>
          <w:bCs/>
          <w:sz w:val="24"/>
          <w:szCs w:val="28"/>
        </w:rPr>
        <w:t>Why Would You Want to Use More Than One?</w:t>
      </w:r>
    </w:p>
    <w:p w14:paraId="033452E1" w14:textId="77777777" w:rsidR="007B2EAD" w:rsidRPr="00D52D75" w:rsidRDefault="007B2EAD" w:rsidP="00FE3949">
      <w:pPr>
        <w:pStyle w:val="NoSpacing"/>
        <w:rPr>
          <w:rFonts w:ascii="Arial" w:hAnsi="Arial" w:cs="Arial"/>
          <w:b/>
          <w:bCs/>
          <w:sz w:val="24"/>
          <w:szCs w:val="28"/>
        </w:rPr>
      </w:pPr>
    </w:p>
    <w:p w14:paraId="6FFAE8A1" w14:textId="77777777" w:rsidR="00E545EC" w:rsidRPr="00D52D75" w:rsidRDefault="00FE3949" w:rsidP="00FE3949">
      <w:pPr>
        <w:pStyle w:val="NoSpacing"/>
        <w:rPr>
          <w:rFonts w:ascii="Arial" w:hAnsi="Arial" w:cs="Arial"/>
          <w:sz w:val="24"/>
          <w:szCs w:val="28"/>
        </w:rPr>
      </w:pPr>
      <w:r w:rsidRPr="00D52D75">
        <w:rPr>
          <w:rFonts w:ascii="Arial" w:hAnsi="Arial" w:cs="Arial"/>
          <w:sz w:val="24"/>
          <w:szCs w:val="28"/>
        </w:rPr>
        <w:t xml:space="preserve">Using more than one manifestation technique can make your practice feel well-rounded and help reinforce your beliefs in different ways. For example, affirmations can build confidence in your desires, while visualization can help you see and feel the reality you’re creating. Combining techniques might help you engage more fully with your goals and maintain focus. </w:t>
      </w:r>
    </w:p>
    <w:p w14:paraId="37876FD8" w14:textId="77777777" w:rsidR="00E545EC" w:rsidRPr="00D52D75" w:rsidRDefault="00E545EC" w:rsidP="00FE3949">
      <w:pPr>
        <w:pStyle w:val="NoSpacing"/>
        <w:rPr>
          <w:rFonts w:ascii="Arial" w:hAnsi="Arial" w:cs="Arial"/>
          <w:sz w:val="24"/>
          <w:szCs w:val="28"/>
        </w:rPr>
      </w:pPr>
    </w:p>
    <w:p w14:paraId="4036537E" w14:textId="07BB4D0C" w:rsidR="00FE3949" w:rsidRPr="00D52D75" w:rsidRDefault="00FE3949" w:rsidP="00FE3949">
      <w:pPr>
        <w:pStyle w:val="NoSpacing"/>
        <w:rPr>
          <w:rFonts w:ascii="Arial" w:hAnsi="Arial" w:cs="Arial"/>
          <w:sz w:val="24"/>
          <w:szCs w:val="28"/>
        </w:rPr>
      </w:pPr>
      <w:r w:rsidRPr="00D52D75">
        <w:rPr>
          <w:rFonts w:ascii="Arial" w:hAnsi="Arial" w:cs="Arial"/>
          <w:sz w:val="24"/>
          <w:szCs w:val="28"/>
        </w:rPr>
        <w:t>Multiple techniques can also help keep things interesting if you enjoy variety in your practice. However, it’s important to choose methods that work well together and support your overall goal. Using more than one technique can be beneficial, but only if it feels natural and effective for you.</w:t>
      </w:r>
    </w:p>
    <w:p w14:paraId="33DC54DA" w14:textId="77777777" w:rsidR="007B2EAD" w:rsidRPr="00D52D75" w:rsidRDefault="007B2EAD" w:rsidP="00FE3949">
      <w:pPr>
        <w:pStyle w:val="NoSpacing"/>
        <w:rPr>
          <w:rFonts w:ascii="Arial" w:hAnsi="Arial" w:cs="Arial"/>
          <w:sz w:val="24"/>
          <w:szCs w:val="28"/>
        </w:rPr>
      </w:pPr>
    </w:p>
    <w:p w14:paraId="476BB597" w14:textId="77777777" w:rsidR="007B2EAD" w:rsidRPr="00D52D75" w:rsidRDefault="007B2EAD" w:rsidP="00FE3949">
      <w:pPr>
        <w:pStyle w:val="NoSpacing"/>
        <w:rPr>
          <w:rFonts w:ascii="Arial" w:hAnsi="Arial" w:cs="Arial"/>
          <w:sz w:val="24"/>
          <w:szCs w:val="28"/>
        </w:rPr>
      </w:pPr>
    </w:p>
    <w:p w14:paraId="7F2DE89A" w14:textId="77777777" w:rsidR="00FE3949" w:rsidRPr="00D52D75" w:rsidRDefault="00FE3949" w:rsidP="00FE3949">
      <w:pPr>
        <w:pStyle w:val="NoSpacing"/>
        <w:rPr>
          <w:rFonts w:ascii="Arial" w:hAnsi="Arial" w:cs="Arial"/>
          <w:b/>
          <w:bCs/>
          <w:sz w:val="24"/>
          <w:szCs w:val="28"/>
        </w:rPr>
      </w:pPr>
      <w:r w:rsidRPr="00D52D75">
        <w:rPr>
          <w:rFonts w:ascii="Arial" w:hAnsi="Arial" w:cs="Arial"/>
          <w:b/>
          <w:bCs/>
          <w:sz w:val="24"/>
          <w:szCs w:val="28"/>
        </w:rPr>
        <w:t>Focus on Quality Over Quantity</w:t>
      </w:r>
    </w:p>
    <w:p w14:paraId="60F53F3A" w14:textId="77777777" w:rsidR="007B2EAD" w:rsidRPr="00D52D75" w:rsidRDefault="007B2EAD" w:rsidP="00FE3949">
      <w:pPr>
        <w:pStyle w:val="NoSpacing"/>
        <w:rPr>
          <w:rFonts w:ascii="Arial" w:hAnsi="Arial" w:cs="Arial"/>
          <w:b/>
          <w:bCs/>
          <w:sz w:val="24"/>
          <w:szCs w:val="28"/>
        </w:rPr>
      </w:pPr>
    </w:p>
    <w:p w14:paraId="1F41685D" w14:textId="77777777" w:rsidR="00FE3949" w:rsidRPr="00D52D75" w:rsidRDefault="00FE3949" w:rsidP="00FE3949">
      <w:pPr>
        <w:pStyle w:val="NoSpacing"/>
        <w:rPr>
          <w:rFonts w:ascii="Arial" w:hAnsi="Arial" w:cs="Arial"/>
          <w:sz w:val="24"/>
          <w:szCs w:val="28"/>
        </w:rPr>
      </w:pPr>
      <w:r w:rsidRPr="00D52D75">
        <w:rPr>
          <w:rFonts w:ascii="Arial" w:hAnsi="Arial" w:cs="Arial"/>
          <w:sz w:val="24"/>
          <w:szCs w:val="28"/>
        </w:rPr>
        <w:t>When it comes to manifestation, consistency and depth are more important than the number of techniques you use. Instead of trying every method out there, focus on quality. Choose a few techniques that you can stick with regularly and practice them with intention and commitment. Using too many methods can lead to scattered focus, making it harder to build belief in any one approach. By focusing on quality, you give each technique the time and energy it needs to make an impact. Remember, it’s not about doing more—it’s about doing what works for you and doing it well.</w:t>
      </w:r>
    </w:p>
    <w:p w14:paraId="5ADD1846" w14:textId="77777777" w:rsidR="007B2EAD" w:rsidRPr="00D52D75" w:rsidRDefault="007B2EAD" w:rsidP="00FE3949">
      <w:pPr>
        <w:pStyle w:val="NoSpacing"/>
        <w:rPr>
          <w:rFonts w:ascii="Arial" w:hAnsi="Arial" w:cs="Arial"/>
          <w:sz w:val="24"/>
          <w:szCs w:val="28"/>
        </w:rPr>
      </w:pPr>
    </w:p>
    <w:p w14:paraId="656F48DB" w14:textId="77777777" w:rsidR="007B2EAD" w:rsidRPr="00D52D75" w:rsidRDefault="007B2EAD" w:rsidP="00FE3949">
      <w:pPr>
        <w:pStyle w:val="NoSpacing"/>
        <w:rPr>
          <w:rFonts w:ascii="Arial" w:hAnsi="Arial" w:cs="Arial"/>
          <w:sz w:val="24"/>
          <w:szCs w:val="28"/>
        </w:rPr>
      </w:pPr>
    </w:p>
    <w:p w14:paraId="2B4D7A8C" w14:textId="77777777" w:rsidR="00FE3949" w:rsidRPr="00D52D75" w:rsidRDefault="00FE3949" w:rsidP="00FE3949">
      <w:pPr>
        <w:pStyle w:val="NoSpacing"/>
        <w:rPr>
          <w:rFonts w:ascii="Arial" w:hAnsi="Arial" w:cs="Arial"/>
          <w:b/>
          <w:bCs/>
          <w:sz w:val="24"/>
          <w:szCs w:val="28"/>
        </w:rPr>
      </w:pPr>
      <w:r w:rsidRPr="00D52D75">
        <w:rPr>
          <w:rFonts w:ascii="Arial" w:hAnsi="Arial" w:cs="Arial"/>
          <w:b/>
          <w:bCs/>
          <w:sz w:val="24"/>
          <w:szCs w:val="28"/>
        </w:rPr>
        <w:t>Consider Your Personal Comfort and Preferences</w:t>
      </w:r>
    </w:p>
    <w:p w14:paraId="485D2D8D" w14:textId="77777777" w:rsidR="007B2EAD" w:rsidRPr="00D52D75" w:rsidRDefault="007B2EAD" w:rsidP="00FE3949">
      <w:pPr>
        <w:pStyle w:val="NoSpacing"/>
        <w:rPr>
          <w:rFonts w:ascii="Arial" w:hAnsi="Arial" w:cs="Arial"/>
          <w:b/>
          <w:bCs/>
          <w:sz w:val="24"/>
          <w:szCs w:val="28"/>
        </w:rPr>
      </w:pPr>
    </w:p>
    <w:p w14:paraId="1810C805" w14:textId="77777777" w:rsidR="00E545EC" w:rsidRPr="00D52D75" w:rsidRDefault="00FE3949" w:rsidP="00FE3949">
      <w:pPr>
        <w:pStyle w:val="NoSpacing"/>
        <w:rPr>
          <w:rFonts w:ascii="Arial" w:hAnsi="Arial" w:cs="Arial"/>
          <w:sz w:val="24"/>
          <w:szCs w:val="28"/>
        </w:rPr>
      </w:pPr>
      <w:r w:rsidRPr="00D52D75">
        <w:rPr>
          <w:rFonts w:ascii="Arial" w:hAnsi="Arial" w:cs="Arial"/>
          <w:sz w:val="24"/>
          <w:szCs w:val="28"/>
        </w:rPr>
        <w:t xml:space="preserve">Your comfort level with different manifestation techniques is an important factor to consider. Some people feel naturally drawn to visualization, while others prefer writing or speaking affirmations. Choosing methods that align with your preferences makes it easier to stay consistent and enjoy the process. For example, if you enjoy journaling, you might find scripting more effective than visualization. Take time to reflect on what feels most comfortable and natural to you. </w:t>
      </w:r>
    </w:p>
    <w:p w14:paraId="71E71B20" w14:textId="77777777" w:rsidR="00E545EC" w:rsidRPr="00D52D75" w:rsidRDefault="00E545EC" w:rsidP="00FE3949">
      <w:pPr>
        <w:pStyle w:val="NoSpacing"/>
        <w:rPr>
          <w:rFonts w:ascii="Arial" w:hAnsi="Arial" w:cs="Arial"/>
          <w:sz w:val="24"/>
          <w:szCs w:val="28"/>
        </w:rPr>
      </w:pPr>
    </w:p>
    <w:p w14:paraId="566320A1" w14:textId="56D62F72" w:rsidR="00FE3949" w:rsidRPr="00D52D75" w:rsidRDefault="00FE3949" w:rsidP="00FE3949">
      <w:pPr>
        <w:pStyle w:val="NoSpacing"/>
        <w:rPr>
          <w:rFonts w:ascii="Arial" w:hAnsi="Arial" w:cs="Arial"/>
          <w:sz w:val="24"/>
          <w:szCs w:val="28"/>
        </w:rPr>
      </w:pPr>
      <w:r w:rsidRPr="00D52D75">
        <w:rPr>
          <w:rFonts w:ascii="Arial" w:hAnsi="Arial" w:cs="Arial"/>
          <w:sz w:val="24"/>
          <w:szCs w:val="28"/>
        </w:rPr>
        <w:t>Manifestation should feel empowering, not forced. By selecting techniques you enjoy, you’re more likely to make them a lasting part of your routine.</w:t>
      </w:r>
    </w:p>
    <w:p w14:paraId="3163ABF7" w14:textId="77777777" w:rsidR="007B2EAD" w:rsidRPr="00D52D75" w:rsidRDefault="007B2EAD" w:rsidP="00FE3949">
      <w:pPr>
        <w:pStyle w:val="NoSpacing"/>
        <w:rPr>
          <w:rFonts w:ascii="Arial" w:hAnsi="Arial" w:cs="Arial"/>
          <w:sz w:val="24"/>
          <w:szCs w:val="28"/>
        </w:rPr>
      </w:pPr>
    </w:p>
    <w:p w14:paraId="551DF83E" w14:textId="77777777" w:rsidR="007B2EAD" w:rsidRPr="00D52D75" w:rsidRDefault="007B2EAD" w:rsidP="00FE3949">
      <w:pPr>
        <w:pStyle w:val="NoSpacing"/>
        <w:rPr>
          <w:rFonts w:ascii="Arial" w:hAnsi="Arial" w:cs="Arial"/>
          <w:sz w:val="24"/>
          <w:szCs w:val="28"/>
        </w:rPr>
      </w:pPr>
    </w:p>
    <w:p w14:paraId="33E79D2D" w14:textId="77777777" w:rsidR="00FE3949" w:rsidRPr="00D52D75" w:rsidRDefault="00FE3949" w:rsidP="00FE3949">
      <w:pPr>
        <w:pStyle w:val="NoSpacing"/>
        <w:rPr>
          <w:rFonts w:ascii="Arial" w:hAnsi="Arial" w:cs="Arial"/>
          <w:b/>
          <w:bCs/>
          <w:sz w:val="24"/>
          <w:szCs w:val="28"/>
        </w:rPr>
      </w:pPr>
      <w:r w:rsidRPr="00D52D75">
        <w:rPr>
          <w:rFonts w:ascii="Arial" w:hAnsi="Arial" w:cs="Arial"/>
          <w:b/>
          <w:bCs/>
          <w:sz w:val="24"/>
          <w:szCs w:val="28"/>
        </w:rPr>
        <w:t>Avoid Overwhelming Yourself with Too Many Techniques</w:t>
      </w:r>
    </w:p>
    <w:p w14:paraId="3BA9E497" w14:textId="77777777" w:rsidR="007B2EAD" w:rsidRPr="00D52D75" w:rsidRDefault="007B2EAD" w:rsidP="00FE3949">
      <w:pPr>
        <w:pStyle w:val="NoSpacing"/>
        <w:rPr>
          <w:rFonts w:ascii="Arial" w:hAnsi="Arial" w:cs="Arial"/>
          <w:b/>
          <w:bCs/>
          <w:sz w:val="24"/>
          <w:szCs w:val="28"/>
        </w:rPr>
      </w:pPr>
    </w:p>
    <w:p w14:paraId="57859546" w14:textId="77777777" w:rsidR="00FE3949" w:rsidRPr="00D52D75" w:rsidRDefault="00FE3949" w:rsidP="00FE3949">
      <w:pPr>
        <w:pStyle w:val="NoSpacing"/>
        <w:rPr>
          <w:rFonts w:ascii="Arial" w:hAnsi="Arial" w:cs="Arial"/>
          <w:sz w:val="24"/>
          <w:szCs w:val="28"/>
        </w:rPr>
      </w:pPr>
      <w:r w:rsidRPr="00D52D75">
        <w:rPr>
          <w:rFonts w:ascii="Arial" w:hAnsi="Arial" w:cs="Arial"/>
          <w:sz w:val="24"/>
          <w:szCs w:val="28"/>
        </w:rPr>
        <w:t xml:space="preserve">Trying to juggle too many manifestation techniques can lead to burnout and reduce your focus. If you’re constantly switching between methods, it can be hard to build momentum or see clear progress. To avoid </w:t>
      </w:r>
      <w:proofErr w:type="gramStart"/>
      <w:r w:rsidRPr="00D52D75">
        <w:rPr>
          <w:rFonts w:ascii="Arial" w:hAnsi="Arial" w:cs="Arial"/>
          <w:sz w:val="24"/>
          <w:szCs w:val="28"/>
        </w:rPr>
        <w:t>overwhelm</w:t>
      </w:r>
      <w:proofErr w:type="gramEnd"/>
      <w:r w:rsidRPr="00D52D75">
        <w:rPr>
          <w:rFonts w:ascii="Arial" w:hAnsi="Arial" w:cs="Arial"/>
          <w:sz w:val="24"/>
          <w:szCs w:val="28"/>
        </w:rPr>
        <w:t>, start with one or two techniques that feel manageable. You can always add more later if you feel the need. A simple, focused practice is often more effective than a complicated one. When you avoid overloading yourself with too many methods, you give your chosen techniques the attention they need to work. Keep it simple and make sure your practice is something you can stick with.</w:t>
      </w:r>
    </w:p>
    <w:p w14:paraId="1D23D13C" w14:textId="77777777" w:rsidR="007B2EAD" w:rsidRPr="00D52D75" w:rsidRDefault="007B2EAD" w:rsidP="00FE3949">
      <w:pPr>
        <w:pStyle w:val="NoSpacing"/>
        <w:rPr>
          <w:rFonts w:ascii="Arial" w:hAnsi="Arial" w:cs="Arial"/>
          <w:sz w:val="24"/>
          <w:szCs w:val="28"/>
        </w:rPr>
      </w:pPr>
    </w:p>
    <w:p w14:paraId="6E0C19AF" w14:textId="77777777" w:rsidR="007B2EAD" w:rsidRPr="00D52D75" w:rsidRDefault="007B2EAD" w:rsidP="00FE3949">
      <w:pPr>
        <w:pStyle w:val="NoSpacing"/>
        <w:rPr>
          <w:rFonts w:ascii="Arial" w:hAnsi="Arial" w:cs="Arial"/>
          <w:sz w:val="24"/>
          <w:szCs w:val="28"/>
        </w:rPr>
      </w:pPr>
    </w:p>
    <w:p w14:paraId="3ABC74AC" w14:textId="77777777" w:rsidR="00FE3949" w:rsidRPr="00D52D75" w:rsidRDefault="00FE3949" w:rsidP="00FE3949">
      <w:pPr>
        <w:pStyle w:val="NoSpacing"/>
        <w:rPr>
          <w:rFonts w:ascii="Arial" w:hAnsi="Arial" w:cs="Arial"/>
          <w:b/>
          <w:bCs/>
          <w:sz w:val="24"/>
          <w:szCs w:val="28"/>
        </w:rPr>
      </w:pPr>
      <w:r w:rsidRPr="00D52D75">
        <w:rPr>
          <w:rFonts w:ascii="Arial" w:hAnsi="Arial" w:cs="Arial"/>
          <w:b/>
          <w:bCs/>
          <w:sz w:val="24"/>
          <w:szCs w:val="28"/>
        </w:rPr>
        <w:t>Select Techniques That Complement Each Other</w:t>
      </w:r>
    </w:p>
    <w:p w14:paraId="435184F5" w14:textId="77777777" w:rsidR="007B2EAD" w:rsidRPr="00D52D75" w:rsidRDefault="007B2EAD" w:rsidP="00FE3949">
      <w:pPr>
        <w:pStyle w:val="NoSpacing"/>
        <w:rPr>
          <w:rFonts w:ascii="Arial" w:hAnsi="Arial" w:cs="Arial"/>
          <w:b/>
          <w:bCs/>
          <w:sz w:val="24"/>
          <w:szCs w:val="28"/>
        </w:rPr>
      </w:pPr>
    </w:p>
    <w:p w14:paraId="6AD4C6F2" w14:textId="77777777" w:rsidR="00FE3949" w:rsidRPr="00D52D75" w:rsidRDefault="00FE3949" w:rsidP="00FE3949">
      <w:pPr>
        <w:pStyle w:val="NoSpacing"/>
        <w:rPr>
          <w:rFonts w:ascii="Arial" w:hAnsi="Arial" w:cs="Arial"/>
          <w:sz w:val="24"/>
          <w:szCs w:val="28"/>
        </w:rPr>
      </w:pPr>
      <w:r w:rsidRPr="00D52D75">
        <w:rPr>
          <w:rFonts w:ascii="Arial" w:hAnsi="Arial" w:cs="Arial"/>
          <w:sz w:val="24"/>
          <w:szCs w:val="28"/>
        </w:rPr>
        <w:t>When using multiple techniques, choose methods that work well together. For instance, affirmations pair naturally with visualization, as both can reinforce a belief in your desired reality. Scripting can also complement visualization, helping you build a clear picture of your goals. Selecting complementary techniques can create a cohesive practice that feels supportive rather than scattered. Consider how each technique fits into your overall intention, and ensure they’re aligned with each other. A complementary approach allows you to use multiple methods without feeling like they’re pulling you in different directions.</w:t>
      </w:r>
    </w:p>
    <w:p w14:paraId="5CA44868" w14:textId="77777777" w:rsidR="007B2EAD" w:rsidRPr="00D52D75" w:rsidRDefault="007B2EAD" w:rsidP="00FE3949">
      <w:pPr>
        <w:pStyle w:val="NoSpacing"/>
        <w:rPr>
          <w:rFonts w:ascii="Arial" w:hAnsi="Arial" w:cs="Arial"/>
          <w:sz w:val="24"/>
          <w:szCs w:val="28"/>
        </w:rPr>
      </w:pPr>
    </w:p>
    <w:p w14:paraId="6E283D20" w14:textId="77777777" w:rsidR="007B2EAD" w:rsidRPr="00D52D75" w:rsidRDefault="007B2EAD" w:rsidP="00FE3949">
      <w:pPr>
        <w:pStyle w:val="NoSpacing"/>
        <w:rPr>
          <w:rFonts w:ascii="Arial" w:hAnsi="Arial" w:cs="Arial"/>
          <w:sz w:val="24"/>
          <w:szCs w:val="28"/>
        </w:rPr>
      </w:pPr>
    </w:p>
    <w:p w14:paraId="7FE1114B" w14:textId="77777777" w:rsidR="00FE3949" w:rsidRPr="00D52D75" w:rsidRDefault="00FE3949" w:rsidP="00FE3949">
      <w:pPr>
        <w:pStyle w:val="NoSpacing"/>
        <w:rPr>
          <w:rFonts w:ascii="Arial" w:hAnsi="Arial" w:cs="Arial"/>
          <w:b/>
          <w:bCs/>
          <w:sz w:val="24"/>
          <w:szCs w:val="28"/>
        </w:rPr>
      </w:pPr>
      <w:r w:rsidRPr="00D52D75">
        <w:rPr>
          <w:rFonts w:ascii="Arial" w:hAnsi="Arial" w:cs="Arial"/>
          <w:b/>
          <w:bCs/>
          <w:sz w:val="24"/>
          <w:szCs w:val="28"/>
        </w:rPr>
        <w:t>Trust Your Inner Guidance and Experiment Slowly</w:t>
      </w:r>
    </w:p>
    <w:p w14:paraId="4874F136" w14:textId="77777777" w:rsidR="007B2EAD" w:rsidRPr="00D52D75" w:rsidRDefault="007B2EAD" w:rsidP="00FE3949">
      <w:pPr>
        <w:pStyle w:val="NoSpacing"/>
        <w:rPr>
          <w:rFonts w:ascii="Arial" w:hAnsi="Arial" w:cs="Arial"/>
          <w:b/>
          <w:bCs/>
          <w:sz w:val="24"/>
          <w:szCs w:val="28"/>
        </w:rPr>
      </w:pPr>
    </w:p>
    <w:p w14:paraId="78617349" w14:textId="77777777" w:rsidR="00FE3949" w:rsidRPr="00D52D75" w:rsidRDefault="00FE3949" w:rsidP="00FE3949">
      <w:pPr>
        <w:pStyle w:val="NoSpacing"/>
        <w:rPr>
          <w:rFonts w:ascii="Arial" w:hAnsi="Arial" w:cs="Arial"/>
          <w:sz w:val="24"/>
          <w:szCs w:val="28"/>
        </w:rPr>
      </w:pPr>
      <w:r w:rsidRPr="00D52D75">
        <w:rPr>
          <w:rFonts w:ascii="Arial" w:hAnsi="Arial" w:cs="Arial"/>
          <w:sz w:val="24"/>
          <w:szCs w:val="28"/>
        </w:rPr>
        <w:t xml:space="preserve">It’s okay to experiment with different techniques to find what resonates with you. Start slowly and pay attention to what feels effective and enjoyable. If a technique doesn’t feel right, you don’t have to keep using it. Trust your inner guidance as you explore new </w:t>
      </w:r>
      <w:proofErr w:type="gramStart"/>
      <w:r w:rsidRPr="00D52D75">
        <w:rPr>
          <w:rFonts w:ascii="Arial" w:hAnsi="Arial" w:cs="Arial"/>
          <w:sz w:val="24"/>
          <w:szCs w:val="28"/>
        </w:rPr>
        <w:t>methods, and</w:t>
      </w:r>
      <w:proofErr w:type="gramEnd"/>
      <w:r w:rsidRPr="00D52D75">
        <w:rPr>
          <w:rFonts w:ascii="Arial" w:hAnsi="Arial" w:cs="Arial"/>
          <w:sz w:val="24"/>
          <w:szCs w:val="28"/>
        </w:rPr>
        <w:t xml:space="preserve"> give yourself permission to adjust your practice as needed. Manifesting is a personal journey, and there’s no one-size-fits-all approach. By experimenting slowly and tuning into your instincts, you can build a practice that feels natural and aligned with your goals. Let your intuition guide you in finding the methods that truly work for you.</w:t>
      </w:r>
    </w:p>
    <w:p w14:paraId="15DF4472" w14:textId="77777777" w:rsidR="007B2EAD" w:rsidRPr="00D52D75" w:rsidRDefault="007B2EAD" w:rsidP="00FE3949">
      <w:pPr>
        <w:pStyle w:val="NoSpacing"/>
        <w:rPr>
          <w:rFonts w:ascii="Arial" w:hAnsi="Arial" w:cs="Arial"/>
          <w:sz w:val="24"/>
          <w:szCs w:val="28"/>
        </w:rPr>
      </w:pPr>
    </w:p>
    <w:p w14:paraId="2141C532" w14:textId="77777777" w:rsidR="007B2EAD" w:rsidRPr="00D52D75" w:rsidRDefault="007B2EAD" w:rsidP="00FE3949">
      <w:pPr>
        <w:pStyle w:val="NoSpacing"/>
        <w:rPr>
          <w:rFonts w:ascii="Arial" w:hAnsi="Arial" w:cs="Arial"/>
          <w:sz w:val="24"/>
          <w:szCs w:val="28"/>
        </w:rPr>
      </w:pPr>
    </w:p>
    <w:p w14:paraId="4D90C043" w14:textId="77777777" w:rsidR="00FE3949" w:rsidRPr="00D52D75" w:rsidRDefault="00FE3949" w:rsidP="00FE3949">
      <w:pPr>
        <w:pStyle w:val="NoSpacing"/>
        <w:rPr>
          <w:rFonts w:ascii="Arial" w:hAnsi="Arial" w:cs="Arial"/>
          <w:b/>
          <w:bCs/>
          <w:sz w:val="24"/>
          <w:szCs w:val="28"/>
        </w:rPr>
      </w:pPr>
      <w:r w:rsidRPr="00D52D75">
        <w:rPr>
          <w:rFonts w:ascii="Arial" w:hAnsi="Arial" w:cs="Arial"/>
          <w:b/>
          <w:bCs/>
          <w:sz w:val="24"/>
          <w:szCs w:val="28"/>
        </w:rPr>
        <w:t>Prioritize Consistency in Your Practice</w:t>
      </w:r>
    </w:p>
    <w:p w14:paraId="1AA45369" w14:textId="77777777" w:rsidR="007B2EAD" w:rsidRPr="00D52D75" w:rsidRDefault="007B2EAD" w:rsidP="00FE3949">
      <w:pPr>
        <w:pStyle w:val="NoSpacing"/>
        <w:rPr>
          <w:rFonts w:ascii="Arial" w:hAnsi="Arial" w:cs="Arial"/>
          <w:b/>
          <w:bCs/>
          <w:sz w:val="24"/>
          <w:szCs w:val="28"/>
        </w:rPr>
      </w:pPr>
    </w:p>
    <w:p w14:paraId="452CB736" w14:textId="77777777" w:rsidR="00FE3949" w:rsidRPr="00D52D75" w:rsidRDefault="00FE3949" w:rsidP="00FE3949">
      <w:pPr>
        <w:pStyle w:val="NoSpacing"/>
        <w:rPr>
          <w:rFonts w:ascii="Arial" w:hAnsi="Arial" w:cs="Arial"/>
          <w:sz w:val="24"/>
          <w:szCs w:val="28"/>
        </w:rPr>
      </w:pPr>
      <w:r w:rsidRPr="00D52D75">
        <w:rPr>
          <w:rFonts w:ascii="Arial" w:hAnsi="Arial" w:cs="Arial"/>
          <w:sz w:val="24"/>
          <w:szCs w:val="28"/>
        </w:rPr>
        <w:t xml:space="preserve">Consistency is more important than the number of techniques you use. A few techniques practiced regularly will yield better results than many techniques used sporadically. Prioritize consistency by building your chosen methods into your daily or weekly routine. Whether it’s repeating affirmations each morning or visualizing before </w:t>
      </w:r>
      <w:r w:rsidRPr="00D52D75">
        <w:rPr>
          <w:rFonts w:ascii="Arial" w:hAnsi="Arial" w:cs="Arial"/>
          <w:sz w:val="24"/>
          <w:szCs w:val="28"/>
        </w:rPr>
        <w:lastRenderedPageBreak/>
        <w:t xml:space="preserve">bed, consistent practice strengthens your belief and keeps you focused on your goals. Make your manifestation practice a </w:t>
      </w:r>
      <w:proofErr w:type="gramStart"/>
      <w:r w:rsidRPr="00D52D75">
        <w:rPr>
          <w:rFonts w:ascii="Arial" w:hAnsi="Arial" w:cs="Arial"/>
          <w:sz w:val="24"/>
          <w:szCs w:val="28"/>
        </w:rPr>
        <w:t>habit, and</w:t>
      </w:r>
      <w:proofErr w:type="gramEnd"/>
      <w:r w:rsidRPr="00D52D75">
        <w:rPr>
          <w:rFonts w:ascii="Arial" w:hAnsi="Arial" w:cs="Arial"/>
          <w:sz w:val="24"/>
          <w:szCs w:val="28"/>
        </w:rPr>
        <w:t xml:space="preserve"> allow it to become part of your lifestyle. When you’re consistent, you send a clear signal to yourself and the universe that you’re committed to manifesting your desires.</w:t>
      </w:r>
    </w:p>
    <w:p w14:paraId="7EC96516" w14:textId="77777777" w:rsidR="00A408F4" w:rsidRPr="00D52D75" w:rsidRDefault="00A408F4" w:rsidP="00552EDD">
      <w:pPr>
        <w:pStyle w:val="NoSpacing"/>
        <w:rPr>
          <w:rFonts w:ascii="Arial" w:hAnsi="Arial" w:cs="Arial"/>
          <w:sz w:val="24"/>
          <w:szCs w:val="28"/>
        </w:rPr>
      </w:pPr>
    </w:p>
    <w:sectPr w:rsidR="00A408F4" w:rsidRPr="00D52D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E36CD"/>
    <w:multiLevelType w:val="multilevel"/>
    <w:tmpl w:val="29B0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75496E"/>
    <w:multiLevelType w:val="multilevel"/>
    <w:tmpl w:val="816E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E9507C"/>
    <w:multiLevelType w:val="multilevel"/>
    <w:tmpl w:val="D8026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182684"/>
    <w:multiLevelType w:val="multilevel"/>
    <w:tmpl w:val="A3AA3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6D4750"/>
    <w:multiLevelType w:val="multilevel"/>
    <w:tmpl w:val="1A56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D80C65"/>
    <w:multiLevelType w:val="multilevel"/>
    <w:tmpl w:val="5B20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505B3A"/>
    <w:multiLevelType w:val="multilevel"/>
    <w:tmpl w:val="3324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3291130">
    <w:abstractNumId w:val="1"/>
  </w:num>
  <w:num w:numId="2" w16cid:durableId="101464154">
    <w:abstractNumId w:val="5"/>
  </w:num>
  <w:num w:numId="3" w16cid:durableId="1159687722">
    <w:abstractNumId w:val="2"/>
  </w:num>
  <w:num w:numId="4" w16cid:durableId="1539778846">
    <w:abstractNumId w:val="0"/>
  </w:num>
  <w:num w:numId="5" w16cid:durableId="1622154361">
    <w:abstractNumId w:val="3"/>
  </w:num>
  <w:num w:numId="6" w16cid:durableId="2006199776">
    <w:abstractNumId w:val="6"/>
  </w:num>
  <w:num w:numId="7" w16cid:durableId="372273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EDD"/>
    <w:rsid w:val="000140CF"/>
    <w:rsid w:val="00043BD9"/>
    <w:rsid w:val="000B1F8B"/>
    <w:rsid w:val="00521AF4"/>
    <w:rsid w:val="00552EDD"/>
    <w:rsid w:val="005E42A6"/>
    <w:rsid w:val="00762279"/>
    <w:rsid w:val="007B2EAD"/>
    <w:rsid w:val="0099762C"/>
    <w:rsid w:val="00A408F4"/>
    <w:rsid w:val="00D52D75"/>
    <w:rsid w:val="00E545EC"/>
    <w:rsid w:val="00FE3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499C0"/>
  <w15:chartTrackingRefBased/>
  <w15:docId w15:val="{6D73E067-14C9-40D9-B6BB-11C6EE33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2E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2E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2E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2E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2E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2E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2E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2E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2E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52E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E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E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E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E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E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E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E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EDD"/>
    <w:rPr>
      <w:rFonts w:eastAsiaTheme="majorEastAsia" w:cstheme="majorBidi"/>
      <w:color w:val="272727" w:themeColor="text1" w:themeTint="D8"/>
    </w:rPr>
  </w:style>
  <w:style w:type="paragraph" w:styleId="Title">
    <w:name w:val="Title"/>
    <w:basedOn w:val="Normal"/>
    <w:next w:val="Normal"/>
    <w:link w:val="TitleChar"/>
    <w:uiPriority w:val="10"/>
    <w:qFormat/>
    <w:rsid w:val="00552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2E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E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2E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EDD"/>
    <w:pPr>
      <w:spacing w:before="160"/>
      <w:jc w:val="center"/>
    </w:pPr>
    <w:rPr>
      <w:i/>
      <w:iCs/>
      <w:color w:val="404040" w:themeColor="text1" w:themeTint="BF"/>
    </w:rPr>
  </w:style>
  <w:style w:type="character" w:customStyle="1" w:styleId="QuoteChar">
    <w:name w:val="Quote Char"/>
    <w:basedOn w:val="DefaultParagraphFont"/>
    <w:link w:val="Quote"/>
    <w:uiPriority w:val="29"/>
    <w:rsid w:val="00552EDD"/>
    <w:rPr>
      <w:i/>
      <w:iCs/>
      <w:color w:val="404040" w:themeColor="text1" w:themeTint="BF"/>
    </w:rPr>
  </w:style>
  <w:style w:type="paragraph" w:styleId="ListParagraph">
    <w:name w:val="List Paragraph"/>
    <w:basedOn w:val="Normal"/>
    <w:uiPriority w:val="34"/>
    <w:qFormat/>
    <w:rsid w:val="00552EDD"/>
    <w:pPr>
      <w:ind w:left="720"/>
      <w:contextualSpacing/>
    </w:pPr>
  </w:style>
  <w:style w:type="character" w:styleId="IntenseEmphasis">
    <w:name w:val="Intense Emphasis"/>
    <w:basedOn w:val="DefaultParagraphFont"/>
    <w:uiPriority w:val="21"/>
    <w:qFormat/>
    <w:rsid w:val="00552EDD"/>
    <w:rPr>
      <w:i/>
      <w:iCs/>
      <w:color w:val="0F4761" w:themeColor="accent1" w:themeShade="BF"/>
    </w:rPr>
  </w:style>
  <w:style w:type="paragraph" w:styleId="IntenseQuote">
    <w:name w:val="Intense Quote"/>
    <w:basedOn w:val="Normal"/>
    <w:next w:val="Normal"/>
    <w:link w:val="IntenseQuoteChar"/>
    <w:uiPriority w:val="30"/>
    <w:qFormat/>
    <w:rsid w:val="00552E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2EDD"/>
    <w:rPr>
      <w:i/>
      <w:iCs/>
      <w:color w:val="0F4761" w:themeColor="accent1" w:themeShade="BF"/>
    </w:rPr>
  </w:style>
  <w:style w:type="character" w:styleId="IntenseReference">
    <w:name w:val="Intense Reference"/>
    <w:basedOn w:val="DefaultParagraphFont"/>
    <w:uiPriority w:val="32"/>
    <w:qFormat/>
    <w:rsid w:val="00552E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496973">
      <w:bodyDiv w:val="1"/>
      <w:marLeft w:val="0"/>
      <w:marRight w:val="0"/>
      <w:marTop w:val="0"/>
      <w:marBottom w:val="0"/>
      <w:divBdr>
        <w:top w:val="none" w:sz="0" w:space="0" w:color="auto"/>
        <w:left w:val="none" w:sz="0" w:space="0" w:color="auto"/>
        <w:bottom w:val="none" w:sz="0" w:space="0" w:color="auto"/>
        <w:right w:val="none" w:sz="0" w:space="0" w:color="auto"/>
      </w:divBdr>
    </w:div>
    <w:div w:id="640620521">
      <w:bodyDiv w:val="1"/>
      <w:marLeft w:val="0"/>
      <w:marRight w:val="0"/>
      <w:marTop w:val="0"/>
      <w:marBottom w:val="0"/>
      <w:divBdr>
        <w:top w:val="none" w:sz="0" w:space="0" w:color="auto"/>
        <w:left w:val="none" w:sz="0" w:space="0" w:color="auto"/>
        <w:bottom w:val="none" w:sz="0" w:space="0" w:color="auto"/>
        <w:right w:val="none" w:sz="0" w:space="0" w:color="auto"/>
      </w:divBdr>
    </w:div>
    <w:div w:id="1736781291">
      <w:bodyDiv w:val="1"/>
      <w:marLeft w:val="0"/>
      <w:marRight w:val="0"/>
      <w:marTop w:val="0"/>
      <w:marBottom w:val="0"/>
      <w:divBdr>
        <w:top w:val="none" w:sz="0" w:space="0" w:color="auto"/>
        <w:left w:val="none" w:sz="0" w:space="0" w:color="auto"/>
        <w:bottom w:val="none" w:sz="0" w:space="0" w:color="auto"/>
        <w:right w:val="none" w:sz="0" w:space="0" w:color="auto"/>
      </w:divBdr>
    </w:div>
    <w:div w:id="198654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2024-11-11T18:37:00Z</dcterms:created>
  <dcterms:modified xsi:type="dcterms:W3CDTF">2024-11-12T03:09:00Z</dcterms:modified>
</cp:coreProperties>
</file>